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DB300" w14:textId="77777777" w:rsidR="00B070CA" w:rsidRPr="008F14AB" w:rsidRDefault="00000000">
      <w:pPr>
        <w:jc w:val="center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  <w:spacing w:val="20"/>
          <w:sz w:val="40"/>
          <w:szCs w:val="40"/>
        </w:rPr>
        <w:t>ASHISH SHARMA</w:t>
      </w:r>
    </w:p>
    <w:p w14:paraId="1EF8C32B" w14:textId="77777777" w:rsidR="00B070CA" w:rsidRPr="008F14AB" w:rsidRDefault="00000000">
      <w:pPr>
        <w:spacing w:before="20" w:after="20"/>
        <w:jc w:val="center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  <w:sz w:val="24"/>
          <w:szCs w:val="24"/>
        </w:rPr>
        <w:t>Infrastructure &amp; Security Engineer</w:t>
      </w:r>
    </w:p>
    <w:p w14:paraId="48641CFD" w14:textId="77777777" w:rsidR="00B070CA" w:rsidRPr="008F14AB" w:rsidRDefault="00000000">
      <w:pPr>
        <w:pBdr>
          <w:bottom w:val="single" w:sz="4" w:space="6" w:color="BFBFBF"/>
        </w:pBdr>
        <w:spacing w:after="40"/>
        <w:jc w:val="center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  <w:sz w:val="18"/>
          <w:szCs w:val="18"/>
        </w:rPr>
        <w:t xml:space="preserve">Faridabad, Haryana, </w:t>
      </w:r>
      <w:proofErr w:type="gramStart"/>
      <w:r w:rsidRPr="008F14AB">
        <w:rPr>
          <w:rFonts w:ascii="Times New Roman" w:hAnsi="Times New Roman" w:cs="Times New Roman"/>
          <w:color w:val="auto"/>
          <w:sz w:val="18"/>
          <w:szCs w:val="18"/>
        </w:rPr>
        <w:t>India  |</w:t>
      </w:r>
      <w:proofErr w:type="gramEnd"/>
      <w:r w:rsidRPr="008F14AB">
        <w:rPr>
          <w:rFonts w:ascii="Times New Roman" w:hAnsi="Times New Roman" w:cs="Times New Roman"/>
          <w:color w:val="auto"/>
          <w:sz w:val="18"/>
          <w:szCs w:val="18"/>
        </w:rPr>
        <w:t xml:space="preserve">  +91 93158 </w:t>
      </w:r>
      <w:proofErr w:type="gramStart"/>
      <w:r w:rsidRPr="008F14AB">
        <w:rPr>
          <w:rFonts w:ascii="Times New Roman" w:hAnsi="Times New Roman" w:cs="Times New Roman"/>
          <w:color w:val="auto"/>
          <w:sz w:val="18"/>
          <w:szCs w:val="18"/>
        </w:rPr>
        <w:t>01820  |</w:t>
      </w:r>
      <w:proofErr w:type="gramEnd"/>
      <w:r w:rsidRPr="008F14AB">
        <w:rPr>
          <w:rFonts w:ascii="Times New Roman" w:hAnsi="Times New Roman" w:cs="Times New Roman"/>
          <w:color w:val="auto"/>
          <w:sz w:val="18"/>
          <w:szCs w:val="18"/>
        </w:rPr>
        <w:t xml:space="preserve">  </w:t>
      </w:r>
      <w:proofErr w:type="gramStart"/>
      <w:r w:rsidRPr="008F14AB">
        <w:rPr>
          <w:rFonts w:ascii="Times New Roman" w:hAnsi="Times New Roman" w:cs="Times New Roman"/>
          <w:color w:val="auto"/>
          <w:sz w:val="18"/>
          <w:szCs w:val="18"/>
        </w:rPr>
        <w:t>ashish.alive2@gmail.com  |</w:t>
      </w:r>
      <w:proofErr w:type="gramEnd"/>
      <w:r w:rsidRPr="008F14AB">
        <w:rPr>
          <w:rFonts w:ascii="Times New Roman" w:hAnsi="Times New Roman" w:cs="Times New Roman"/>
          <w:color w:val="auto"/>
          <w:sz w:val="18"/>
          <w:szCs w:val="18"/>
        </w:rPr>
        <w:t xml:space="preserve">  linkedin.com/in/</w:t>
      </w:r>
      <w:proofErr w:type="spellStart"/>
      <w:r w:rsidRPr="008F14AB">
        <w:rPr>
          <w:rFonts w:ascii="Times New Roman" w:hAnsi="Times New Roman" w:cs="Times New Roman"/>
          <w:color w:val="auto"/>
          <w:sz w:val="18"/>
          <w:szCs w:val="18"/>
        </w:rPr>
        <w:t>ashish</w:t>
      </w:r>
      <w:proofErr w:type="spellEnd"/>
      <w:r w:rsidRPr="008F14AB">
        <w:rPr>
          <w:rFonts w:ascii="Times New Roman" w:hAnsi="Times New Roman" w:cs="Times New Roman"/>
          <w:color w:val="auto"/>
          <w:sz w:val="18"/>
          <w:szCs w:val="18"/>
        </w:rPr>
        <w:t>-in</w:t>
      </w:r>
    </w:p>
    <w:p w14:paraId="43B903FB" w14:textId="77777777" w:rsidR="00B070CA" w:rsidRPr="008F14AB" w:rsidRDefault="00000000">
      <w:pPr>
        <w:pBdr>
          <w:bottom w:val="single" w:sz="6" w:space="2" w:color="2E5496"/>
        </w:pBdr>
        <w:spacing w:before="180" w:after="6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</w:rPr>
        <w:t>PROFESSIONAL SUMMARY</w:t>
      </w:r>
    </w:p>
    <w:p w14:paraId="2BDA8781" w14:textId="77777777" w:rsidR="00B070CA" w:rsidRPr="008F14AB" w:rsidRDefault="00000000">
      <w:pPr>
        <w:spacing w:after="20" w:line="252" w:lineRule="auto"/>
        <w:jc w:val="both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Infrastructure security professional with 5+ years securing multi-site enterprise environments: SIEM-based threat detection (</w:t>
      </w:r>
      <w:proofErr w:type="spellStart"/>
      <w:r w:rsidRPr="008F14AB">
        <w:rPr>
          <w:rFonts w:ascii="Times New Roman" w:hAnsi="Times New Roman" w:cs="Times New Roman"/>
          <w:color w:val="auto"/>
        </w:rPr>
        <w:t>Wazuh</w:t>
      </w:r>
      <w:proofErr w:type="spellEnd"/>
      <w:r w:rsidRPr="008F14AB">
        <w:rPr>
          <w:rFonts w:ascii="Times New Roman" w:hAnsi="Times New Roman" w:cs="Times New Roman"/>
          <w:color w:val="auto"/>
        </w:rPr>
        <w:t>), firewall and VPN hardening, Active Directory access control, patch management, and RCA-driven incident response. Works hands-on with controls rather than on paper: has mapped technical controls to SOC 2 Trust Services Criteria and ISO 27001:2022, built audit-ready evidence and access-review workflows, and secured AWS workloads with least-privilege IAM, centralised logging, and encryption. Clear written communicator through RCA reports, runbooks, and incident logs. ISC2 Certified in Cybersecurity (CC); preparing for AWS Certified Solutions Architect – Associate.</w:t>
      </w:r>
    </w:p>
    <w:p w14:paraId="798D391A" w14:textId="77777777" w:rsidR="00B070CA" w:rsidRPr="008F14AB" w:rsidRDefault="00000000">
      <w:pPr>
        <w:pBdr>
          <w:bottom w:val="single" w:sz="6" w:space="2" w:color="2E5496"/>
        </w:pBdr>
        <w:spacing w:before="180" w:after="6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</w:rPr>
        <w:t>PROFESSIONAL EXPERIENCE</w:t>
      </w:r>
    </w:p>
    <w:p w14:paraId="39D48119" w14:textId="77777777" w:rsidR="00B070CA" w:rsidRPr="008F14AB" w:rsidRDefault="00000000">
      <w:pPr>
        <w:tabs>
          <w:tab w:val="right" w:pos="10800"/>
        </w:tabs>
        <w:spacing w:before="12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  <w:sz w:val="21"/>
          <w:szCs w:val="21"/>
        </w:rPr>
        <w:t>System &amp; Network Administrator</w:t>
      </w:r>
      <w:r w:rsidRPr="008F14AB">
        <w:rPr>
          <w:rFonts w:ascii="Times New Roman" w:hAnsi="Times New Roman" w:cs="Times New Roman"/>
          <w:color w:val="auto"/>
          <w:sz w:val="19"/>
          <w:szCs w:val="19"/>
        </w:rPr>
        <w:tab/>
        <w:t>May 2025 – Present</w:t>
      </w:r>
    </w:p>
    <w:p w14:paraId="2869703A" w14:textId="77777777" w:rsidR="00B070CA" w:rsidRPr="008F14AB" w:rsidRDefault="00000000">
      <w:pPr>
        <w:spacing w:after="4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>Ram Rattan Group · Gurgaon, India</w:t>
      </w:r>
    </w:p>
    <w:p w14:paraId="70033A3B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Designed and secured enterprise LAN/WAN/WLAN infrastructure with SSID segmentation for staff/guest separation; configured Sophos firewall policies and site-to-site/remote-access VPNs, and administered Cisco routers/switches.</w:t>
      </w:r>
    </w:p>
    <w:p w14:paraId="46DDEF7B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Led Root Cause Analysis (RCA) and problem management for critical incidents, reducing mean time to recovery and implementing corrective controls to prevent recurrence.</w:t>
      </w:r>
    </w:p>
    <w:p w14:paraId="4B3919E0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Administered Active Directory for a 50-user environment: user onboarding/offboarding, group-based least-privilege access, and password/account policies; managed HPE ProLiant, Linux, and Windows Server 2019 hosts on a regular patch cadence.</w:t>
      </w:r>
    </w:p>
    <w:p w14:paraId="68A27832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Automated routine administrative tasks via PowerShell/Bash scripts, reducing manual workload and improving system uptime.</w:t>
      </w:r>
    </w:p>
    <w:p w14:paraId="3BE9FD7E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Administered ERP (4QT) and HR (Pinga) platforms, including role-based user access and data-integrity checks across departments.</w:t>
      </w:r>
    </w:p>
    <w:p w14:paraId="1AAE90C2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Provided technical coaching to junior staff and contributed to internal knowledge-sharing sessions.</w:t>
      </w:r>
    </w:p>
    <w:p w14:paraId="35F42EFB" w14:textId="77777777" w:rsidR="00B070CA" w:rsidRPr="008F14AB" w:rsidRDefault="00000000">
      <w:pPr>
        <w:tabs>
          <w:tab w:val="right" w:pos="10800"/>
        </w:tabs>
        <w:spacing w:before="12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  <w:sz w:val="21"/>
          <w:szCs w:val="21"/>
        </w:rPr>
        <w:t>System &amp; Network Administrator</w:t>
      </w:r>
      <w:r w:rsidRPr="008F14AB">
        <w:rPr>
          <w:rFonts w:ascii="Times New Roman" w:hAnsi="Times New Roman" w:cs="Times New Roman"/>
          <w:color w:val="auto"/>
          <w:sz w:val="19"/>
          <w:szCs w:val="19"/>
        </w:rPr>
        <w:tab/>
        <w:t>Oct 2021 – Apr 2025</w:t>
      </w:r>
    </w:p>
    <w:p w14:paraId="73BB181D" w14:textId="77777777" w:rsidR="00B070CA" w:rsidRPr="008F14AB" w:rsidRDefault="00000000">
      <w:pPr>
        <w:spacing w:after="4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>MVL Limited · Gurgaon, India</w:t>
      </w:r>
    </w:p>
    <w:p w14:paraId="6B9914EE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 xml:space="preserve">Deployed and managed multi-site LAN/WAN across Gurgaon &amp; </w:t>
      </w:r>
      <w:proofErr w:type="spellStart"/>
      <w:r w:rsidRPr="008F14AB">
        <w:rPr>
          <w:rFonts w:ascii="Times New Roman" w:hAnsi="Times New Roman" w:cs="Times New Roman"/>
          <w:color w:val="auto"/>
        </w:rPr>
        <w:t>Yamunanagar</w:t>
      </w:r>
      <w:proofErr w:type="spellEnd"/>
      <w:r w:rsidRPr="008F14AB">
        <w:rPr>
          <w:rFonts w:ascii="Times New Roman" w:hAnsi="Times New Roman" w:cs="Times New Roman"/>
          <w:color w:val="auto"/>
        </w:rPr>
        <w:t>, serving 200+ users.</w:t>
      </w:r>
    </w:p>
    <w:p w14:paraId="6AC4ED2A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 xml:space="preserve">Implemented </w:t>
      </w:r>
      <w:proofErr w:type="spellStart"/>
      <w:r w:rsidRPr="008F14AB">
        <w:rPr>
          <w:rFonts w:ascii="Times New Roman" w:hAnsi="Times New Roman" w:cs="Times New Roman"/>
          <w:color w:val="auto"/>
        </w:rPr>
        <w:t>Farvision</w:t>
      </w:r>
      <w:proofErr w:type="spellEnd"/>
      <w:r w:rsidRPr="008F14AB">
        <w:rPr>
          <w:rFonts w:ascii="Times New Roman" w:hAnsi="Times New Roman" w:cs="Times New Roman"/>
          <w:color w:val="auto"/>
        </w:rPr>
        <w:t xml:space="preserve"> ERP and Zing HR systems end-to-end, streamlining procurement, finance, and HR workflows across departments.</w:t>
      </w:r>
    </w:p>
    <w:p w14:paraId="1FCB4418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Hardened the IT environment with Sophos firewalls, VPNs, and endpoint protection; ran periodic compliance audits and tracked findings through to remediation, reducing security incidents through layered defence controls.</w:t>
      </w:r>
    </w:p>
    <w:p w14:paraId="54000C7B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Deployed and maintained Zabbix &amp; PRTG monitoring for servers, network devices, and applications — enabling proactive incident response and reducing unplanned downtime.</w:t>
      </w:r>
    </w:p>
    <w:p w14:paraId="20EBBAA1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Conducted incident response, RCA documentation, and root-cause remediation for Severity 1/2 outages; maintained a structured incident log improving resolution time over tenure.</w:t>
      </w:r>
    </w:p>
    <w:p w14:paraId="0E637434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Partnered with leadership on IT strategy and budgeting; evaluated vendor proposals against security and compliance requirements and renegotiated contracts, cutting procurement costs by ~25%.</w:t>
      </w:r>
    </w:p>
    <w:p w14:paraId="186DADD5" w14:textId="77777777" w:rsidR="00B070CA" w:rsidRPr="008F14AB" w:rsidRDefault="00000000">
      <w:pPr>
        <w:tabs>
          <w:tab w:val="right" w:pos="10800"/>
        </w:tabs>
        <w:spacing w:before="12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  <w:sz w:val="21"/>
          <w:szCs w:val="21"/>
        </w:rPr>
        <w:t>Desktop Engineer</w:t>
      </w:r>
      <w:r w:rsidRPr="008F14AB">
        <w:rPr>
          <w:rFonts w:ascii="Times New Roman" w:hAnsi="Times New Roman" w:cs="Times New Roman"/>
          <w:color w:val="auto"/>
          <w:sz w:val="19"/>
          <w:szCs w:val="19"/>
        </w:rPr>
        <w:tab/>
        <w:t>Apr 2020 – Sep 2021</w:t>
      </w:r>
    </w:p>
    <w:p w14:paraId="42B28E09" w14:textId="77777777" w:rsidR="00B070CA" w:rsidRPr="008F14AB" w:rsidRDefault="00000000">
      <w:pPr>
        <w:spacing w:after="4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 xml:space="preserve">CPS Interior </w:t>
      </w:r>
      <w:proofErr w:type="spellStart"/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>Pvt.</w:t>
      </w:r>
      <w:proofErr w:type="spellEnd"/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 xml:space="preserve"> Ltd. · Faridabad, India</w:t>
      </w:r>
    </w:p>
    <w:p w14:paraId="56FFB7F3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Delivered L1/L2 support for hardware, OS, and business applications, reducing end-user downtime through structured ticketing and SLA adherence.</w:t>
      </w:r>
    </w:p>
    <w:p w14:paraId="2B40C676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Implemented scheduled backup routines using Cobian Backup for critical business data, ensuring recovery point objectives were met.</w:t>
      </w:r>
    </w:p>
    <w:p w14:paraId="6F0A66E5" w14:textId="77777777" w:rsidR="00B070CA" w:rsidRPr="008F14AB" w:rsidRDefault="00000000">
      <w:pPr>
        <w:keepNext/>
        <w:pBdr>
          <w:bottom w:val="single" w:sz="6" w:space="2" w:color="2E5496"/>
        </w:pBdr>
        <w:spacing w:before="180" w:after="6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</w:rPr>
        <w:t>KEY PROJECTS</w:t>
      </w:r>
    </w:p>
    <w:tbl>
      <w:tblPr>
        <w:tblW w:w="11000" w:type="dxa"/>
        <w:tblBorders>
          <w:top w:val="single" w:sz="4" w:space="0" w:color="BFBFBF"/>
          <w:bottom w:val="single" w:sz="4" w:space="0" w:color="BFBFBF"/>
          <w:insideH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8500"/>
      </w:tblGrid>
      <w:tr w:rsidR="00B070CA" w:rsidRPr="008F14AB" w14:paraId="428B3B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1A4AB6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</w:rPr>
              <w:t>SOC 2 Readiness &amp; Control Mapping</w:t>
            </w:r>
          </w:p>
          <w:p w14:paraId="74B11B21" w14:textId="77777777" w:rsidR="00B070CA" w:rsidRPr="008F14AB" w:rsidRDefault="00000000">
            <w:pPr>
              <w:spacing w:before="20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Personal Project · 2026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496ABA4C" w14:textId="77777777" w:rsidR="00B070CA" w:rsidRPr="008F14AB" w:rsidRDefault="00000000">
            <w:pPr>
              <w:spacing w:after="30"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 xml:space="preserve">Built a SOC 2 readiness toolkit mapping </w:t>
            </w:r>
            <w:proofErr w:type="spellStart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Wazuh</w:t>
            </w:r>
            <w:proofErr w:type="spellEnd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, Active Directory, Sophos, and AWS controls to the Trust Services Criteria (CC6 access, CC7 monitoring, CC8 change management) with ISO 27001:2022 Annex A cross-references; produced a control matrix, evidence checklist, access-review template, risk register, and IR runbook.</w:t>
            </w:r>
          </w:p>
          <w:p w14:paraId="1E79D273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SOC 2 TSC · ISO 27001:2022 · Control Matrix · Risk Register · GitHub</w:t>
            </w:r>
          </w:p>
        </w:tc>
      </w:tr>
      <w:tr w:rsidR="00B070CA" w:rsidRPr="008F14AB" w14:paraId="4445A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26DE0CA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AWS Security Baseline Lab</w:t>
            </w:r>
          </w:p>
          <w:p w14:paraId="7C55A8F4" w14:textId="77777777" w:rsidR="00B070CA" w:rsidRPr="008F14AB" w:rsidRDefault="00000000">
            <w:pPr>
              <w:spacing w:before="20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Personal Project · 2026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7D3F9757" w14:textId="77777777" w:rsidR="00B070CA" w:rsidRPr="008F14AB" w:rsidRDefault="00000000">
            <w:pPr>
              <w:spacing w:after="30"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 xml:space="preserve">Hardened an AWS account to a SOC 2-aligned baseline: least-privilege IAM roles with enforced MFA, multi-region CloudTrail, AWS Config rules, GuardDuty threat detection, S3 Block Public Access with SSE-KMS encryption, and Secrets Manager. Scanned lab hosts with OpenVAS and ran a </w:t>
            </w:r>
            <w:proofErr w:type="spellStart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GoPhish</w:t>
            </w:r>
            <w:proofErr w:type="spellEnd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 xml:space="preserve"> phishing simulation, triaging findings and tracking remediation to closure.</w:t>
            </w:r>
          </w:p>
          <w:p w14:paraId="0B9DEACE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 xml:space="preserve">AWS IAM · CloudTrail · Config · GuardDuty · KMS · Secrets Manager · OpenVAS · </w:t>
            </w:r>
            <w:proofErr w:type="spellStart"/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GoPhish</w:t>
            </w:r>
            <w:proofErr w:type="spellEnd"/>
          </w:p>
        </w:tc>
      </w:tr>
      <w:tr w:rsidR="00B070CA" w:rsidRPr="008F14AB" w14:paraId="2A93D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E2EFD86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</w:rPr>
              <w:t>SIEM Implementation</w:t>
            </w:r>
          </w:p>
          <w:p w14:paraId="2BC0E5C2" w14:textId="77777777" w:rsidR="00B070CA" w:rsidRPr="008F14AB" w:rsidRDefault="00000000">
            <w:pPr>
              <w:spacing w:before="20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Freelance · 2024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223B026B" w14:textId="77777777" w:rsidR="00B070CA" w:rsidRPr="008F14AB" w:rsidRDefault="00000000">
            <w:pPr>
              <w:spacing w:after="30"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 xml:space="preserve">Deployed </w:t>
            </w:r>
            <w:proofErr w:type="spellStart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Wazuh</w:t>
            </w:r>
            <w:proofErr w:type="spellEnd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 xml:space="preserve"> SIEM from scratch: installed manager/agents, wrote custom detection rules, configured FIM, and built PCI-DSS/NIST compliance dashboards.</w:t>
            </w:r>
          </w:p>
          <w:p w14:paraId="4CD88C86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Wazuh</w:t>
            </w:r>
            <w:proofErr w:type="spellEnd"/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 xml:space="preserve"> · Elastic Stack · Log Analysis</w:t>
            </w:r>
          </w:p>
        </w:tc>
      </w:tr>
      <w:tr w:rsidR="00B070CA" w:rsidRPr="008F14AB" w14:paraId="455CF4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5FA9D65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</w:rPr>
              <w:t>Zabbix Monitoring Deployment</w:t>
            </w:r>
          </w:p>
          <w:p w14:paraId="7A74CF5B" w14:textId="77777777" w:rsidR="00B070CA" w:rsidRPr="008F14AB" w:rsidRDefault="00000000">
            <w:pPr>
              <w:spacing w:before="20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2022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6E43C194" w14:textId="77777777" w:rsidR="00B070CA" w:rsidRPr="008F14AB" w:rsidRDefault="00000000">
            <w:pPr>
              <w:spacing w:after="30"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Built end-to-end monitoring solution with auto-discovery, custom triggers, and automated alerting for servers, switches, and applications.</w:t>
            </w:r>
          </w:p>
          <w:p w14:paraId="38663DC8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Zabbix · SNMP · Automation · Dashboards</w:t>
            </w:r>
          </w:p>
        </w:tc>
      </w:tr>
      <w:tr w:rsidR="00B070CA" w:rsidRPr="008F14AB" w14:paraId="07B402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A2094B6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</w:rPr>
              <w:t>Azure Blob Storage</w:t>
            </w:r>
          </w:p>
          <w:p w14:paraId="6EF5B8A5" w14:textId="77777777" w:rsidR="00B070CA" w:rsidRPr="008F14AB" w:rsidRDefault="00000000">
            <w:pPr>
              <w:spacing w:before="20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Cloud Infrastructure · 2023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63B98A6D" w14:textId="77777777" w:rsidR="00B070CA" w:rsidRPr="008F14AB" w:rsidRDefault="00000000">
            <w:pPr>
              <w:spacing w:after="30"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Configured RBAC policies, access tiers (Hot/Cool/Archive), lifecycle management rules, and compliance controls for scalable, cost-optimised cloud storage.</w:t>
            </w:r>
          </w:p>
          <w:p w14:paraId="6000546F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Azure · IAM/RBAC · Lifecycle Policies</w:t>
            </w:r>
          </w:p>
        </w:tc>
      </w:tr>
      <w:tr w:rsidR="00B070CA" w:rsidRPr="008F14AB" w14:paraId="18740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FC4B971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</w:rPr>
              <w:t>Enterprise Network Deployment</w:t>
            </w:r>
          </w:p>
          <w:p w14:paraId="590ADAE6" w14:textId="77777777" w:rsidR="00B070CA" w:rsidRPr="008F14AB" w:rsidRDefault="00000000">
            <w:pPr>
              <w:spacing w:before="20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MVL Limited · 2021–2025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107C81E6" w14:textId="77777777" w:rsidR="00B070CA" w:rsidRPr="008F14AB" w:rsidRDefault="00000000">
            <w:pPr>
              <w:spacing w:after="30"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Architected a two-site LAN/WAN rollout; coordinated third-party vendors, led compliance checks, and trained staff.</w:t>
            </w:r>
          </w:p>
          <w:p w14:paraId="13900DF4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Cisco · Sophos · Windows/Linux · Hyper-V/VMware</w:t>
            </w:r>
          </w:p>
        </w:tc>
      </w:tr>
      <w:tr w:rsidR="00B070CA" w:rsidRPr="008F14AB" w14:paraId="22F99D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8B7085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8F14AB">
              <w:rPr>
                <w:rFonts w:ascii="Times New Roman" w:hAnsi="Times New Roman" w:cs="Times New Roman"/>
                <w:b/>
                <w:bCs/>
                <w:color w:val="auto"/>
              </w:rPr>
              <w:t>OpenEstate</w:t>
            </w:r>
            <w:proofErr w:type="spellEnd"/>
            <w:r w:rsidRPr="008F14AB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— Real Estate CRM</w:t>
            </w:r>
          </w:p>
          <w:p w14:paraId="416863C6" w14:textId="77777777" w:rsidR="00B070CA" w:rsidRPr="008F14AB" w:rsidRDefault="00000000">
            <w:pPr>
              <w:spacing w:before="20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Open-Source Project · 2026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5CC88B61" w14:textId="77777777" w:rsidR="00B070CA" w:rsidRPr="008F14AB" w:rsidRDefault="00000000">
            <w:pPr>
              <w:spacing w:after="30"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 xml:space="preserve">Built a self-hostable, multi-tenant real-estate CRM (~70K-LOC TypeScript </w:t>
            </w:r>
            <w:proofErr w:type="spellStart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monorepo</w:t>
            </w:r>
            <w:proofErr w:type="spellEnd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) with database-level tenant isolation via PostgreSQL row-level security and an append-only financial ledger.</w:t>
            </w:r>
          </w:p>
          <w:p w14:paraId="1497EA06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 xml:space="preserve">TypeScript · </w:t>
            </w:r>
            <w:proofErr w:type="spellStart"/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>NestJS</w:t>
            </w:r>
            <w:proofErr w:type="spellEnd"/>
            <w:r w:rsidRPr="008F14AB">
              <w:rPr>
                <w:rFonts w:ascii="Times New Roman" w:hAnsi="Times New Roman" w:cs="Times New Roman"/>
                <w:i/>
                <w:iCs/>
                <w:color w:val="auto"/>
                <w:sz w:val="17"/>
                <w:szCs w:val="17"/>
              </w:rPr>
              <w:t xml:space="preserve"> · React · PostgreSQL/RLS · Redis · CI/CD</w:t>
            </w:r>
          </w:p>
        </w:tc>
      </w:tr>
    </w:tbl>
    <w:p w14:paraId="5D11AAFC" w14:textId="77777777" w:rsidR="00B070CA" w:rsidRPr="008F14AB" w:rsidRDefault="00000000">
      <w:pPr>
        <w:pBdr>
          <w:bottom w:val="single" w:sz="6" w:space="2" w:color="2E5496"/>
        </w:pBdr>
        <w:spacing w:before="180" w:after="6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</w:rPr>
        <w:t>TECHNICAL SKILLS</w:t>
      </w:r>
    </w:p>
    <w:tbl>
      <w:tblPr>
        <w:tblW w:w="11000" w:type="dxa"/>
        <w:tblBorders>
          <w:top w:val="single" w:sz="4" w:space="0" w:color="BFBFBF"/>
          <w:bottom w:val="single" w:sz="4" w:space="0" w:color="BFBFBF"/>
          <w:insideH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8500"/>
      </w:tblGrid>
      <w:tr w:rsidR="00B070CA" w:rsidRPr="008F14AB" w14:paraId="2FEEA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9D97B7D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  <w:sz w:val="19"/>
                <w:szCs w:val="19"/>
              </w:rPr>
              <w:t>Networking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77631A23" w14:textId="77777777" w:rsidR="00B070CA" w:rsidRPr="008F14AB" w:rsidRDefault="00000000">
            <w:pPr>
              <w:spacing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TCP/IP · DHCP · DNS · VLANs · LAN/WAN · VPN (IPsec/SSL) · Routing &amp; Switching · Cisco IOS · Sophos Firewall</w:t>
            </w:r>
          </w:p>
        </w:tc>
      </w:tr>
      <w:tr w:rsidR="00B070CA" w:rsidRPr="008F14AB" w14:paraId="23BBF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153EC92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  <w:sz w:val="19"/>
                <w:szCs w:val="19"/>
              </w:rPr>
              <w:t>Systems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3BA77EE5" w14:textId="77777777" w:rsidR="00B070CA" w:rsidRPr="008F14AB" w:rsidRDefault="00000000">
            <w:pPr>
              <w:spacing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 xml:space="preserve">Windows Server 2019 · Active Directory · Linux (CentOS/Ubuntu) · VMware </w:t>
            </w:r>
            <w:proofErr w:type="spellStart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ESXi</w:t>
            </w:r>
            <w:proofErr w:type="spellEnd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 xml:space="preserve"> · Hyper-V · HPE ProLiant · PowerShell/Bash Scripting</w:t>
            </w:r>
          </w:p>
        </w:tc>
      </w:tr>
      <w:tr w:rsidR="00B070CA" w:rsidRPr="008F14AB" w14:paraId="65538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680293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  <w:sz w:val="19"/>
                <w:szCs w:val="19"/>
              </w:rPr>
              <w:t>Security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1A37AF7A" w14:textId="77777777" w:rsidR="00B070CA" w:rsidRPr="008F14AB" w:rsidRDefault="00000000">
            <w:pPr>
              <w:spacing w:line="252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Wazuh</w:t>
            </w:r>
            <w:proofErr w:type="spellEnd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 xml:space="preserve"> SIEM · IDS/IPS · Endpoint Protection · Vulnerability Scanning (OpenVAS) · Phishing Simulation (</w:t>
            </w:r>
            <w:proofErr w:type="spellStart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GoPhish</w:t>
            </w:r>
            <w:proofErr w:type="spellEnd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) · Security Audits · Risk Assessment</w:t>
            </w:r>
          </w:p>
        </w:tc>
      </w:tr>
      <w:tr w:rsidR="00B070CA" w:rsidRPr="008F14AB" w14:paraId="3EDF74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0A2C4E7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  <w:sz w:val="19"/>
                <w:szCs w:val="19"/>
              </w:rPr>
              <w:t>Compliance &amp; GRC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0F68B474" w14:textId="77777777" w:rsidR="00B070CA" w:rsidRPr="008F14AB" w:rsidRDefault="00000000">
            <w:pPr>
              <w:spacing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SOC 2 (Trust Services Criteria) · ISO 27001:2022 Annex A · NIST · PCI-DSS · Control Mapping · Evidence Collection · Access Reviews · Risk Register · Vendor Risk</w:t>
            </w:r>
          </w:p>
        </w:tc>
      </w:tr>
      <w:tr w:rsidR="00B070CA" w:rsidRPr="008F14AB" w14:paraId="5C052C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D779D83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  <w:sz w:val="19"/>
                <w:szCs w:val="19"/>
              </w:rPr>
              <w:t>Cloud &amp; Backup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10E27DEA" w14:textId="77777777" w:rsidR="00B070CA" w:rsidRPr="008F14AB" w:rsidRDefault="00000000">
            <w:pPr>
              <w:spacing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AWS (IAM, CloudTrail, Config, GuardDuty, KMS, Secrets Manager, EC2, S3, VPC) · Azure Blob Storage &amp; RBAC · Veeam Backup · Synology NAS</w:t>
            </w:r>
          </w:p>
        </w:tc>
      </w:tr>
      <w:tr w:rsidR="00B070CA" w:rsidRPr="008F14AB" w14:paraId="60A17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D97C0C1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  <w:sz w:val="19"/>
                <w:szCs w:val="19"/>
              </w:rPr>
              <w:t>Monitoring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51CA801B" w14:textId="77777777" w:rsidR="00B070CA" w:rsidRPr="008F14AB" w:rsidRDefault="00000000">
            <w:pPr>
              <w:spacing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Zabbix · PRTG · Wireshark · GLPI · IP-CCTV</w:t>
            </w:r>
          </w:p>
        </w:tc>
      </w:tr>
      <w:tr w:rsidR="00B070CA" w:rsidRPr="008F14AB" w14:paraId="760F3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E5499FB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  <w:sz w:val="19"/>
                <w:szCs w:val="19"/>
              </w:rPr>
              <w:t>ERP / Business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7EA4098C" w14:textId="77777777" w:rsidR="00B070CA" w:rsidRPr="008F14AB" w:rsidRDefault="00000000">
            <w:pPr>
              <w:spacing w:line="252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Farvision</w:t>
            </w:r>
            <w:proofErr w:type="spellEnd"/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 xml:space="preserve"> ERP · Zing HR · 4QT · Pinga · Microsoft 365 · SharePoint · NEC SL2100 IP-PBX</w:t>
            </w:r>
          </w:p>
        </w:tc>
      </w:tr>
      <w:tr w:rsidR="00B070CA" w:rsidRPr="008F14AB" w14:paraId="2C6610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DEEAF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0E8C545" w14:textId="77777777" w:rsidR="00B070CA" w:rsidRPr="008F14AB" w:rsidRDefault="00000000">
            <w:pPr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b/>
                <w:bCs/>
                <w:color w:val="auto"/>
                <w:sz w:val="19"/>
                <w:szCs w:val="19"/>
              </w:rPr>
              <w:t>Operations</w:t>
            </w:r>
          </w:p>
        </w:tc>
        <w:tc>
          <w:tcPr>
            <w:tcW w:w="8500" w:type="dxa"/>
            <w:tcMar>
              <w:top w:w="40" w:type="dxa"/>
              <w:left w:w="130" w:type="dxa"/>
              <w:bottom w:w="40" w:type="dxa"/>
              <w:right w:w="110" w:type="dxa"/>
            </w:tcMar>
            <w:vAlign w:val="center"/>
          </w:tcPr>
          <w:p w14:paraId="3CE4B0F9" w14:textId="77777777" w:rsidR="00B070CA" w:rsidRPr="008F14AB" w:rsidRDefault="00000000">
            <w:pPr>
              <w:spacing w:line="252" w:lineRule="auto"/>
              <w:rPr>
                <w:rFonts w:ascii="Times New Roman" w:hAnsi="Times New Roman" w:cs="Times New Roman"/>
                <w:color w:val="auto"/>
              </w:rPr>
            </w:pPr>
            <w:r w:rsidRPr="008F14AB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Incident Management · RCA / 5 Whys · Change Management · Vendor Management · IT Budgeting · Staff Training</w:t>
            </w:r>
          </w:p>
        </w:tc>
      </w:tr>
    </w:tbl>
    <w:p w14:paraId="628798BD" w14:textId="77777777" w:rsidR="00B070CA" w:rsidRPr="008F14AB" w:rsidRDefault="00000000">
      <w:pPr>
        <w:pBdr>
          <w:bottom w:val="single" w:sz="6" w:space="2" w:color="2E5496"/>
        </w:pBdr>
        <w:spacing w:before="180" w:after="6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</w:rPr>
        <w:t>EDUCATION &amp; CERTIFICATIONS</w:t>
      </w:r>
    </w:p>
    <w:p w14:paraId="06FB774F" w14:textId="77777777" w:rsidR="00B070CA" w:rsidRPr="008F14AB" w:rsidRDefault="00000000">
      <w:pPr>
        <w:spacing w:before="6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</w:rPr>
        <w:t>Bachelor of Science in Data Science</w:t>
      </w:r>
    </w:p>
    <w:p w14:paraId="781CD3B5" w14:textId="77777777" w:rsidR="00B070CA" w:rsidRPr="008F14AB" w:rsidRDefault="00000000">
      <w:pPr>
        <w:spacing w:after="4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 xml:space="preserve">IIT Madras (Online) — </w:t>
      </w:r>
      <w:proofErr w:type="gramStart"/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>Pursuing  |</w:t>
      </w:r>
      <w:proofErr w:type="gramEnd"/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 xml:space="preserve">  Expected 2028</w:t>
      </w:r>
    </w:p>
    <w:p w14:paraId="04F2C7EF" w14:textId="77777777" w:rsidR="00B070CA" w:rsidRPr="008F14AB" w:rsidRDefault="00000000">
      <w:pPr>
        <w:spacing w:before="4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</w:rPr>
        <w:t>Diploma, Electrical Engineering</w:t>
      </w:r>
    </w:p>
    <w:p w14:paraId="70ECD4FE" w14:textId="77777777" w:rsidR="00B070CA" w:rsidRPr="008F14AB" w:rsidRDefault="00000000">
      <w:pPr>
        <w:spacing w:after="6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 xml:space="preserve">Govt. Polytechnic, Lisana </w:t>
      </w:r>
      <w:proofErr w:type="gramStart"/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>Rewari  |</w:t>
      </w:r>
      <w:proofErr w:type="gramEnd"/>
      <w:r w:rsidRPr="008F14AB">
        <w:rPr>
          <w:rFonts w:ascii="Times New Roman" w:hAnsi="Times New Roman" w:cs="Times New Roman"/>
          <w:i/>
          <w:iCs/>
          <w:color w:val="auto"/>
          <w:sz w:val="19"/>
          <w:szCs w:val="19"/>
        </w:rPr>
        <w:t xml:space="preserve">  2018 – 2021</w:t>
      </w:r>
    </w:p>
    <w:p w14:paraId="48B404D1" w14:textId="77777777" w:rsidR="00B070CA" w:rsidRPr="008F14AB" w:rsidRDefault="00000000">
      <w:pPr>
        <w:spacing w:before="40" w:after="20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b/>
          <w:bCs/>
          <w:color w:val="auto"/>
        </w:rPr>
        <w:t>Certifications</w:t>
      </w:r>
    </w:p>
    <w:p w14:paraId="3D29992C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ISC2 Certified in Cybersecurity (CC</w:t>
      </w:r>
      <w:proofErr w:type="gramStart"/>
      <w:r w:rsidRPr="008F14AB">
        <w:rPr>
          <w:rFonts w:ascii="Times New Roman" w:hAnsi="Times New Roman" w:cs="Times New Roman"/>
          <w:color w:val="auto"/>
        </w:rPr>
        <w:t>)  —</w:t>
      </w:r>
      <w:proofErr w:type="gramEnd"/>
      <w:r w:rsidRPr="008F14AB">
        <w:rPr>
          <w:rFonts w:ascii="Times New Roman" w:hAnsi="Times New Roman" w:cs="Times New Roman"/>
          <w:color w:val="auto"/>
        </w:rPr>
        <w:t xml:space="preserve">  Jun 2026</w:t>
      </w:r>
    </w:p>
    <w:p w14:paraId="7FE5FF41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 xml:space="preserve">AWS Certified Solutions Architect – </w:t>
      </w:r>
      <w:proofErr w:type="gramStart"/>
      <w:r w:rsidRPr="008F14AB">
        <w:rPr>
          <w:rFonts w:ascii="Times New Roman" w:hAnsi="Times New Roman" w:cs="Times New Roman"/>
          <w:color w:val="auto"/>
        </w:rPr>
        <w:t>Associate  —</w:t>
      </w:r>
      <w:proofErr w:type="gramEnd"/>
      <w:r w:rsidRPr="008F14AB">
        <w:rPr>
          <w:rFonts w:ascii="Times New Roman" w:hAnsi="Times New Roman" w:cs="Times New Roman"/>
          <w:color w:val="auto"/>
        </w:rPr>
        <w:t xml:space="preserve">  In Progress</w:t>
      </w:r>
    </w:p>
    <w:p w14:paraId="357E4B63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 xml:space="preserve">Fortinet Certified Fundamentals </w:t>
      </w:r>
      <w:proofErr w:type="gramStart"/>
      <w:r w:rsidRPr="008F14AB">
        <w:rPr>
          <w:rFonts w:ascii="Times New Roman" w:hAnsi="Times New Roman" w:cs="Times New Roman"/>
          <w:color w:val="auto"/>
        </w:rPr>
        <w:t>Cybersecurity  —</w:t>
      </w:r>
      <w:proofErr w:type="gramEnd"/>
      <w:r w:rsidRPr="008F14AB">
        <w:rPr>
          <w:rFonts w:ascii="Times New Roman" w:hAnsi="Times New Roman" w:cs="Times New Roman"/>
          <w:color w:val="auto"/>
        </w:rPr>
        <w:t xml:space="preserve">  Jan 2026</w:t>
      </w:r>
    </w:p>
    <w:p w14:paraId="491EE8A9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Fortinet NSE 1 — Network Security Associate &amp; Threat Landscape</w:t>
      </w:r>
    </w:p>
    <w:p w14:paraId="41D0711D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 xml:space="preserve">Exchange Server </w:t>
      </w:r>
      <w:proofErr w:type="gramStart"/>
      <w:r w:rsidRPr="008F14AB">
        <w:rPr>
          <w:rFonts w:ascii="Times New Roman" w:hAnsi="Times New Roman" w:cs="Times New Roman"/>
          <w:color w:val="auto"/>
        </w:rPr>
        <w:t>2019  —</w:t>
      </w:r>
      <w:proofErr w:type="gramEnd"/>
      <w:r w:rsidRPr="008F14AB">
        <w:rPr>
          <w:rFonts w:ascii="Times New Roman" w:hAnsi="Times New Roman" w:cs="Times New Roman"/>
          <w:color w:val="auto"/>
        </w:rPr>
        <w:t xml:space="preserve">  Udemy, Jan 2022</w:t>
      </w:r>
    </w:p>
    <w:p w14:paraId="74903794" w14:textId="77777777" w:rsidR="00B070CA" w:rsidRPr="008F14AB" w:rsidRDefault="00000000">
      <w:pPr>
        <w:pStyle w:val="ListParagraph"/>
        <w:numPr>
          <w:ilvl w:val="0"/>
          <w:numId w:val="1"/>
        </w:numPr>
        <w:spacing w:after="20" w:line="252" w:lineRule="auto"/>
        <w:rPr>
          <w:rFonts w:ascii="Times New Roman" w:hAnsi="Times New Roman" w:cs="Times New Roman"/>
          <w:color w:val="auto"/>
        </w:rPr>
      </w:pPr>
      <w:r w:rsidRPr="008F14AB">
        <w:rPr>
          <w:rFonts w:ascii="Times New Roman" w:hAnsi="Times New Roman" w:cs="Times New Roman"/>
          <w:color w:val="auto"/>
        </w:rPr>
        <w:t>Linux Foundation Certified System Administrator (</w:t>
      </w:r>
      <w:proofErr w:type="gramStart"/>
      <w:r w:rsidRPr="008F14AB">
        <w:rPr>
          <w:rFonts w:ascii="Times New Roman" w:hAnsi="Times New Roman" w:cs="Times New Roman"/>
          <w:color w:val="auto"/>
        </w:rPr>
        <w:t>LFCS)  —</w:t>
      </w:r>
      <w:proofErr w:type="gramEnd"/>
      <w:r w:rsidRPr="008F14AB">
        <w:rPr>
          <w:rFonts w:ascii="Times New Roman" w:hAnsi="Times New Roman" w:cs="Times New Roman"/>
          <w:color w:val="auto"/>
        </w:rPr>
        <w:t xml:space="preserve">  In Progress</w:t>
      </w:r>
    </w:p>
    <w:sectPr w:rsidR="00B070CA" w:rsidRPr="008F14AB">
      <w:pgSz w:w="12240" w:h="15840"/>
      <w:pgMar w:top="540" w:right="620" w:bottom="500" w:left="6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B63A1"/>
    <w:multiLevelType w:val="hybridMultilevel"/>
    <w:tmpl w:val="53288F38"/>
    <w:lvl w:ilvl="0" w:tplc="FDEE5FF2">
      <w:start w:val="1"/>
      <w:numFmt w:val="bullet"/>
      <w:lvlText w:val="●"/>
      <w:lvlJc w:val="left"/>
      <w:pPr>
        <w:ind w:left="720" w:hanging="360"/>
      </w:pPr>
    </w:lvl>
    <w:lvl w:ilvl="1" w:tplc="515A3F02">
      <w:start w:val="1"/>
      <w:numFmt w:val="bullet"/>
      <w:lvlText w:val="○"/>
      <w:lvlJc w:val="left"/>
      <w:pPr>
        <w:ind w:left="1440" w:hanging="360"/>
      </w:pPr>
    </w:lvl>
    <w:lvl w:ilvl="2" w:tplc="7C2C1DE4">
      <w:start w:val="1"/>
      <w:numFmt w:val="bullet"/>
      <w:lvlText w:val="■"/>
      <w:lvlJc w:val="left"/>
      <w:pPr>
        <w:ind w:left="2160" w:hanging="360"/>
      </w:pPr>
    </w:lvl>
    <w:lvl w:ilvl="3" w:tplc="35F2FD54">
      <w:start w:val="1"/>
      <w:numFmt w:val="bullet"/>
      <w:lvlText w:val="●"/>
      <w:lvlJc w:val="left"/>
      <w:pPr>
        <w:ind w:left="2880" w:hanging="360"/>
      </w:pPr>
    </w:lvl>
    <w:lvl w:ilvl="4" w:tplc="10A62EA8">
      <w:start w:val="1"/>
      <w:numFmt w:val="bullet"/>
      <w:lvlText w:val="○"/>
      <w:lvlJc w:val="left"/>
      <w:pPr>
        <w:ind w:left="3600" w:hanging="360"/>
      </w:pPr>
    </w:lvl>
    <w:lvl w:ilvl="5" w:tplc="3AEAAD5A">
      <w:start w:val="1"/>
      <w:numFmt w:val="bullet"/>
      <w:lvlText w:val="■"/>
      <w:lvlJc w:val="left"/>
      <w:pPr>
        <w:ind w:left="4320" w:hanging="360"/>
      </w:pPr>
    </w:lvl>
    <w:lvl w:ilvl="6" w:tplc="F6584ECE">
      <w:start w:val="1"/>
      <w:numFmt w:val="bullet"/>
      <w:lvlText w:val="●"/>
      <w:lvlJc w:val="left"/>
      <w:pPr>
        <w:ind w:left="5040" w:hanging="360"/>
      </w:pPr>
    </w:lvl>
    <w:lvl w:ilvl="7" w:tplc="B718B724">
      <w:start w:val="1"/>
      <w:numFmt w:val="bullet"/>
      <w:lvlText w:val="●"/>
      <w:lvlJc w:val="left"/>
      <w:pPr>
        <w:ind w:left="5760" w:hanging="360"/>
      </w:pPr>
    </w:lvl>
    <w:lvl w:ilvl="8" w:tplc="81AC36F8">
      <w:start w:val="1"/>
      <w:numFmt w:val="bullet"/>
      <w:lvlText w:val="●"/>
      <w:lvlJc w:val="left"/>
      <w:pPr>
        <w:ind w:left="6480" w:hanging="360"/>
      </w:pPr>
    </w:lvl>
  </w:abstractNum>
  <w:num w:numId="1" w16cid:durableId="446773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CA"/>
    <w:rsid w:val="008E1796"/>
    <w:rsid w:val="008F14AB"/>
    <w:rsid w:val="00B0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AD74C"/>
  <w15:docId w15:val="{9ED27C36-7E05-4B3C-849A-331CAE5E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62626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6075</Characters>
  <Application>Microsoft Office Word</Application>
  <DocSecurity>0</DocSecurity>
  <Lines>50</Lines>
  <Paragraphs>14</Paragraphs>
  <ScaleCrop>false</ScaleCrop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Ashish Sharma — Resume</dc:title>
  <dc:creator>Ashish Sharma</dc:creator>
  <cp:lastModifiedBy>Ashish Sharma</cp:lastModifiedBy>
  <cp:revision>2</cp:revision>
  <dcterms:created xsi:type="dcterms:W3CDTF">2026-09-12T18:02:00Z</dcterms:created>
  <dcterms:modified xsi:type="dcterms:W3CDTF">2026-10-05T04:56:00Z</dcterms:modified>
</cp:coreProperties>
</file>